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0B9" w:rsidRDefault="008B0AD5" w:rsidP="008B0AD5">
      <w:pPr>
        <w:jc w:val="center"/>
        <w:rPr>
          <w:rFonts w:ascii="Sylfaen" w:hAnsi="Sylfaen"/>
          <w:b/>
          <w:lang w:val="ka-GE"/>
        </w:rPr>
      </w:pPr>
      <w:r w:rsidRPr="008B0AD5">
        <w:rPr>
          <w:rFonts w:ascii="Sylfaen" w:hAnsi="Sylfaen"/>
          <w:b/>
          <w:lang w:val="ka-GE"/>
        </w:rPr>
        <w:t>ჯანმო-ს  პრეკვალიფიკაციის პროგრამის შესახებ</w:t>
      </w:r>
    </w:p>
    <w:p w:rsidR="008B0AD5" w:rsidRDefault="008B0AD5" w:rsidP="008B0AD5">
      <w:pPr>
        <w:jc w:val="both"/>
        <w:rPr>
          <w:rFonts w:ascii="Sylfaen" w:hAnsi="Sylfaen"/>
          <w:lang w:val="ka-GE"/>
        </w:rPr>
      </w:pPr>
      <w:r>
        <w:rPr>
          <w:rFonts w:ascii="Sylfaen" w:hAnsi="Sylfaen"/>
          <w:lang w:val="ka-GE"/>
        </w:rPr>
        <w:t xml:space="preserve">ჯანმო-ს </w:t>
      </w:r>
      <w:r w:rsidRPr="008B0AD5">
        <w:rPr>
          <w:rFonts w:ascii="Sylfaen" w:hAnsi="Sylfaen"/>
          <w:lang w:val="ka-GE"/>
        </w:rPr>
        <w:t>პრეკვალიფიკაციის პროგრამა</w:t>
      </w:r>
      <w:r>
        <w:rPr>
          <w:rFonts w:ascii="Sylfaen" w:hAnsi="Sylfaen"/>
          <w:lang w:val="ka-GE"/>
        </w:rPr>
        <w:t xml:space="preserve"> წარმოადგენს გაერთიანებული ერების სააგენტოებისათვის </w:t>
      </w:r>
      <w:r w:rsidRPr="008B0AD5">
        <w:rPr>
          <w:rFonts w:ascii="Sylfaen" w:hAnsi="Sylfaen"/>
          <w:lang w:val="ka-GE"/>
        </w:rPr>
        <w:t xml:space="preserve"> ჯანმო-ს </w:t>
      </w:r>
      <w:r>
        <w:rPr>
          <w:rFonts w:ascii="Sylfaen" w:hAnsi="Sylfaen"/>
          <w:lang w:val="ka-GE"/>
        </w:rPr>
        <w:t xml:space="preserve">მიერ გაწეულ </w:t>
      </w:r>
      <w:r w:rsidRPr="008B0AD5">
        <w:rPr>
          <w:rFonts w:ascii="Sylfaen" w:hAnsi="Sylfaen"/>
          <w:lang w:val="ka-GE"/>
        </w:rPr>
        <w:t>მომსახურებას,</w:t>
      </w:r>
      <w:r w:rsidR="00FC5373">
        <w:rPr>
          <w:rFonts w:ascii="Sylfaen" w:hAnsi="Sylfaen"/>
          <w:lang w:val="ka-GE"/>
        </w:rPr>
        <w:t xml:space="preserve"> </w:t>
      </w:r>
      <w:r>
        <w:rPr>
          <w:rFonts w:ascii="Sylfaen" w:hAnsi="Sylfaen"/>
          <w:lang w:val="ka-GE"/>
        </w:rPr>
        <w:t xml:space="preserve">რომელიც მდგომარეობს მედიკამენტების </w:t>
      </w:r>
      <w:r w:rsidR="00FC5373">
        <w:rPr>
          <w:rFonts w:ascii="Sylfaen" w:hAnsi="Sylfaen"/>
          <w:lang w:val="ka-GE"/>
        </w:rPr>
        <w:t xml:space="preserve">ხარისხის, ეფექტიანობის და უსაფრთხოების შეფასებაში, საერთაშორისო მეთოდოლოგიის თანახმად, რომლითახ ხელმძღვანელობენ მკაცრი მარეგულირებელი ორგანოები მედიკამენტების რეგისტრაციის პროცესში. </w:t>
      </w:r>
    </w:p>
    <w:p w:rsidR="00FC5373" w:rsidRDefault="00FC5373" w:rsidP="008B0AD5">
      <w:pPr>
        <w:jc w:val="both"/>
        <w:rPr>
          <w:rFonts w:ascii="Sylfaen" w:hAnsi="Sylfaen"/>
          <w:lang w:val="ka-GE"/>
        </w:rPr>
      </w:pPr>
      <w:r>
        <w:rPr>
          <w:rFonts w:ascii="Sylfaen" w:hAnsi="Sylfaen"/>
          <w:lang w:val="ka-GE"/>
        </w:rPr>
        <w:t xml:space="preserve">პროგრამა არსებობს 2001 წლიდან და დღეისათვის ჯანმო-ს </w:t>
      </w:r>
      <w:r w:rsidRPr="008B0AD5">
        <w:rPr>
          <w:rFonts w:ascii="Sylfaen" w:hAnsi="Sylfaen"/>
          <w:lang w:val="ka-GE"/>
        </w:rPr>
        <w:t xml:space="preserve">პრეკვალიფიკაციის </w:t>
      </w:r>
      <w:r>
        <w:rPr>
          <w:rFonts w:ascii="Sylfaen" w:hAnsi="Sylfaen"/>
          <w:lang w:val="ka-GE"/>
        </w:rPr>
        <w:t xml:space="preserve"> გუნდი ახორციელებს  ტუბერკულოზის, შიდსის, მალარიის,  </w:t>
      </w:r>
      <w:r>
        <w:rPr>
          <w:rFonts w:ascii="Sylfaen" w:hAnsi="Sylfaen"/>
        </w:rPr>
        <w:t xml:space="preserve">C </w:t>
      </w:r>
      <w:r>
        <w:rPr>
          <w:rFonts w:ascii="Sylfaen" w:hAnsi="Sylfaen"/>
          <w:lang w:val="ka-GE"/>
        </w:rPr>
        <w:t xml:space="preserve">ჰეპატიტის სამკურნალო პრეპარატების, რეპროდუქციული ჯანმრთელობისათვის განკუთვნილი და თუთიის შემცველი პრეპარატების პრეკვალიფიკაციას, </w:t>
      </w:r>
      <w:r w:rsidR="00EB3C04">
        <w:rPr>
          <w:rFonts w:ascii="Sylfaen" w:hAnsi="Sylfaen"/>
          <w:lang w:val="ka-GE"/>
        </w:rPr>
        <w:t xml:space="preserve">ასევე </w:t>
      </w:r>
      <w:r>
        <w:rPr>
          <w:rFonts w:ascii="Sylfaen" w:hAnsi="Sylfaen"/>
          <w:lang w:val="ka-GE"/>
        </w:rPr>
        <w:t xml:space="preserve">ვაქცინების და ინ-ვიტრო სადიაგნოსტიკო საშუალებების პრეკვალიფიკაციას. </w:t>
      </w:r>
      <w:r w:rsidR="002D4E2F">
        <w:rPr>
          <w:rFonts w:ascii="Sylfaen" w:hAnsi="Sylfaen"/>
          <w:lang w:val="ka-GE"/>
        </w:rPr>
        <w:t xml:space="preserve">დღეისათის პრეკვალიფიცირებულია 500-ზე მეტი პრეპარატი. </w:t>
      </w:r>
    </w:p>
    <w:p w:rsidR="00EB3C04" w:rsidRDefault="00EB3C04" w:rsidP="008B0AD5">
      <w:pPr>
        <w:jc w:val="both"/>
        <w:rPr>
          <w:rFonts w:ascii="Sylfaen" w:hAnsi="Sylfaen"/>
          <w:lang w:val="ka-GE"/>
        </w:rPr>
      </w:pPr>
      <w:r>
        <w:rPr>
          <w:rFonts w:ascii="Sylfaen" w:hAnsi="Sylfaen"/>
          <w:lang w:val="ka-GE"/>
        </w:rPr>
        <w:t xml:space="preserve">პრეკვალიფიკაციის პროცესი მოიცავს, როგორც მედიკამენტების დოსიეს ხარისხის, უსაფრთხოების და ეფექტიანობის ნაწილების შეფასებას მაღალკვალიფიციური ექსპერტების მიერ, ასევე საწარმოო უბნის ინსპექტირებას </w:t>
      </w:r>
      <w:r>
        <w:rPr>
          <w:rFonts w:ascii="Sylfaen" w:hAnsi="Sylfaen"/>
        </w:rPr>
        <w:t>GMP</w:t>
      </w:r>
      <w:r>
        <w:rPr>
          <w:rFonts w:ascii="Sylfaen" w:hAnsi="Sylfaen"/>
          <w:lang w:val="ka-GE"/>
        </w:rPr>
        <w:t xml:space="preserve"> ინსპექტორების მიერ. მედიკამენტების დოსიეს შეფასების გუნდს ხელმძღვანელობს მატიას სტალი, </w:t>
      </w:r>
      <w:r w:rsidR="0042039B">
        <w:rPr>
          <w:rFonts w:ascii="Sylfaen" w:hAnsi="Sylfaen"/>
          <w:lang w:val="ka-GE"/>
        </w:rPr>
        <w:t xml:space="preserve">შვეიცარიის მედიკამენტების რეგისტრაციის განყოფილების ყოფილი ხელმძღვანელი, ხოლო ხარისხის კომპონენტის გუნდის ლიდერია ლინდა პალეშნიუკი, კანადის მარეგულირებელი ორგანოს წამყვანი თანამშრომელი, რომელსაც უდიდესი ღვაწლი აქვს შეტანილი </w:t>
      </w:r>
      <w:r w:rsidR="0042039B">
        <w:rPr>
          <w:rFonts w:ascii="Sylfaen" w:hAnsi="Sylfaen"/>
        </w:rPr>
        <w:t xml:space="preserve">CTD </w:t>
      </w:r>
      <w:r w:rsidR="0042039B">
        <w:rPr>
          <w:rFonts w:ascii="Sylfaen" w:hAnsi="Sylfaen"/>
          <w:lang w:val="ka-GE"/>
        </w:rPr>
        <w:t xml:space="preserve">ფორმატის და თანამედროვე ექსპერტიზის მეთოდოდლოგიების ჩამოყალიბებაში. ამ გუნდის და ექსპერტების მაღალ კვალიფიკაციაზე ასევევ მეტყველებს ჯანმო-ს კვლევები, რომლებიც მდგომარეობდა აფრიკის კონტინენტზე (ძირითადი ბენეფიციარი) პრეკვალიფიცირებული მედიკამენტების ხარისხის შეფასებაში და სტატისტიკურ ანალიზში, რომელის თანახმადაც პრაქტიკულად არ ფიქსირდება პრეკვალიფიცირებული მედიკამენტის შემთხვევაში სუბსტანდარული მედიკამენტების ცირკულირება. </w:t>
      </w:r>
    </w:p>
    <w:p w:rsidR="002D4E2F" w:rsidRDefault="002D4E2F" w:rsidP="008B0AD5">
      <w:pPr>
        <w:jc w:val="both"/>
        <w:rPr>
          <w:rFonts w:ascii="Sylfaen" w:hAnsi="Sylfaen"/>
          <w:lang w:val="ka-GE"/>
        </w:rPr>
      </w:pPr>
      <w:r>
        <w:rPr>
          <w:rFonts w:ascii="Sylfaen" w:hAnsi="Sylfaen"/>
          <w:lang w:val="ka-GE"/>
        </w:rPr>
        <w:t>2012 წელს ჯანმო-მ შეიმუშავა და აამოქმედა „ჯანმო-ს პრეკვალიფიკაციის თანამშრომლობითი პროცედურა“</w:t>
      </w:r>
      <w:r w:rsidR="00A46AEF">
        <w:rPr>
          <w:rFonts w:ascii="Sylfaen" w:hAnsi="Sylfaen"/>
          <w:lang w:val="ka-GE"/>
        </w:rPr>
        <w:t xml:space="preserve"> სინთეზური სამკურნალო საშუალებებისათვის. რამდენიმე წლის შემდეგ თანამშრომლობითი პროცედურა გავრცელდა ასევე ვაქცინებზე</w:t>
      </w:r>
      <w:r w:rsidR="00772C33">
        <w:rPr>
          <w:rFonts w:ascii="Sylfaen" w:hAnsi="Sylfaen"/>
          <w:lang w:val="ka-GE"/>
        </w:rPr>
        <w:t xml:space="preserve">. აღნიშნული პროცედურა გულისხმობს ნაციონალურ მარეგულირებელ ორგანოებთან თანამშრომლობას. </w:t>
      </w:r>
    </w:p>
    <w:p w:rsidR="00A46AEF" w:rsidRDefault="00772C33" w:rsidP="008B0AD5">
      <w:pPr>
        <w:jc w:val="both"/>
        <w:rPr>
          <w:rFonts w:ascii="Sylfaen" w:hAnsi="Sylfaen"/>
          <w:lang w:val="ka-GE"/>
        </w:rPr>
      </w:pPr>
      <w:r>
        <w:rPr>
          <w:rFonts w:ascii="Sylfaen" w:hAnsi="Sylfaen"/>
          <w:lang w:val="ka-GE"/>
        </w:rPr>
        <w:t>თანამშრომლობით პროცედურაში გაწევრიანება მარტივი პროცესია (საჭიროა ხელმოწერილი სააპლიკაციო ფორმის გაგზავნა, რომლითაც დასტურდება მარეგულირებელი ორგანოს მხრიდან თანამშრომლობის სურვილი)</w:t>
      </w:r>
      <w:r w:rsidR="00A46AEF">
        <w:rPr>
          <w:rFonts w:ascii="Sylfaen" w:hAnsi="Sylfaen"/>
          <w:lang w:val="ka-GE"/>
        </w:rPr>
        <w:t xml:space="preserve"> და არანაირ ვალდებულებას არ აკისრებს მარეგულირებელ ორგანოს, რათა მათი მხრიდან დარეგისტრირებული იქნას მედიკამენტი ჯანმოს დასკვნის საფუძველზე - მათი მოთხოვნაა, მხოლოდ ვაცნობოთ უარყოფითი შედეგის მიზეზი. </w:t>
      </w:r>
    </w:p>
    <w:p w:rsidR="00A46AEF" w:rsidRDefault="00A46AEF" w:rsidP="008B0AD5">
      <w:pPr>
        <w:jc w:val="both"/>
        <w:rPr>
          <w:rFonts w:ascii="Sylfaen" w:hAnsi="Sylfaen"/>
          <w:lang w:val="ka-GE"/>
        </w:rPr>
      </w:pPr>
      <w:r>
        <w:rPr>
          <w:rFonts w:ascii="Sylfaen" w:hAnsi="Sylfaen"/>
          <w:lang w:val="ka-GE"/>
        </w:rPr>
        <w:lastRenderedPageBreak/>
        <w:t>2013 წელს საქართველო შეუერთდა აღნიშნულ პროცედურას სინთეზური მედიკამენტების შემთხვევაში</w:t>
      </w:r>
      <w:r w:rsidR="00C41E47">
        <w:rPr>
          <w:rFonts w:ascii="Sylfaen" w:hAnsi="Sylfaen"/>
          <w:lang w:val="ka-GE"/>
        </w:rPr>
        <w:t xml:space="preserve"> და მარეგულირებელი ორგანოს მხრიდან საკონტაქტო/პასუხისმგებელ პირებად განისაზღვრა ორი თანამშრომელი: : თ. ჯიქია, ე.შურღაია. </w:t>
      </w:r>
    </w:p>
    <w:p w:rsidR="00C41E47" w:rsidRDefault="00C41E47" w:rsidP="008B0AD5">
      <w:pPr>
        <w:jc w:val="both"/>
        <w:rPr>
          <w:rFonts w:ascii="Sylfaen" w:hAnsi="Sylfaen"/>
          <w:lang w:val="ka-GE"/>
        </w:rPr>
      </w:pPr>
      <w:r>
        <w:rPr>
          <w:rFonts w:ascii="Sylfaen" w:hAnsi="Sylfaen"/>
          <w:lang w:val="ka-GE"/>
        </w:rPr>
        <w:t>აღნიშნული პროცედურის გაწევრიანება არ მოითხოვდა კანონმდებლობაში ცვლილების შეტანას, ვინაიდან ვადები სრულად შეესაბამება საქართველოში მედიკამენტების სარეგისტრაციო პროცედურის ვადებს, ხოლო პროცედურაში გაწევრიანება განსაკუთრებით მნიშვნელოვანი იყო ჩვენთვის, ვინაიდან სრული წვდომა გვეძლეოდა</w:t>
      </w:r>
      <w:r w:rsidR="002D58EB">
        <w:rPr>
          <w:rFonts w:ascii="Sylfaen" w:hAnsi="Sylfaen"/>
          <w:lang w:val="ka-GE"/>
        </w:rPr>
        <w:t xml:space="preserve"> დახურულ ინფორმაციაზე - </w:t>
      </w:r>
      <w:r>
        <w:rPr>
          <w:rFonts w:ascii="Sylfaen" w:hAnsi="Sylfaen"/>
          <w:lang w:val="ka-GE"/>
        </w:rPr>
        <w:t>მედიკამენტის, როგორც პრეკვალიფიცირებულ დოსიეზე, ასევე ექსპერტიზის დეტალურ აქტზე და საწარმოო საიტის ინსპექტირების შედეგებზე, რაც მნიშვნელოვანი</w:t>
      </w:r>
      <w:r w:rsidR="00D226D8">
        <w:rPr>
          <w:rFonts w:ascii="Sylfaen" w:hAnsi="Sylfaen"/>
          <w:lang w:val="ka-GE"/>
        </w:rPr>
        <w:t>ა</w:t>
      </w:r>
      <w:r>
        <w:rPr>
          <w:rFonts w:ascii="Sylfaen" w:hAnsi="Sylfaen"/>
          <w:lang w:val="ka-GE"/>
        </w:rPr>
        <w:t>, როგორც ჩვენი რეგისტრაციის ექსპერტების კვალიფიკაციის ამაღლების (მაღალკვალიფიციური დასკვნის, შეფასების მეთოდოლოგიის გაცნობა), ასევე ერთობლივ ინსპექციებში ჩვენი ინსპექტორების ჩართვის თვალსაზრისით</w:t>
      </w:r>
      <w:r w:rsidR="002D58EB">
        <w:rPr>
          <w:rFonts w:ascii="Sylfaen" w:hAnsi="Sylfaen"/>
          <w:lang w:val="ka-GE"/>
        </w:rPr>
        <w:t xml:space="preserve">. </w:t>
      </w:r>
    </w:p>
    <w:p w:rsidR="002D58EB" w:rsidRDefault="002D58EB" w:rsidP="002D58EB">
      <w:pPr>
        <w:jc w:val="both"/>
        <w:rPr>
          <w:rFonts w:ascii="Sylfaen" w:hAnsi="Sylfaen"/>
          <w:lang w:val="ka-GE"/>
        </w:rPr>
      </w:pPr>
      <w:r>
        <w:rPr>
          <w:rFonts w:ascii="Sylfaen" w:hAnsi="Sylfaen"/>
          <w:lang w:val="ka-GE"/>
        </w:rPr>
        <w:t>ამისათვის საჭირო იქნებოდა მხოლოდ იმ მწარმოებლის მხრიდან, რომელიც აწარმოებს პრეკვალიფიცირებულ პრეპარატებს, შესაბამისი განაცხადის შემოტანა პრეპარატის დასარეგისტრირებლად ნაციონალურ რეჟიმში, სპეციალური სააპლიკაციო ფრომის თანხლებით, რომლითაც დაადასტურებდა „თანამშრომლობითი პროცედურის“ გამოყენების სურვილს. პარალელურად მწარმოებელი  აგზავნის ჯანმო-ში წერილს (აღნიშნული სააპლიკაციო ფორმის ასლ</w:t>
      </w:r>
      <w:r w:rsidR="00B45A98">
        <w:rPr>
          <w:rFonts w:ascii="Sylfaen" w:hAnsi="Sylfaen"/>
          <w:lang w:val="ka-GE"/>
        </w:rPr>
        <w:t>ი</w:t>
      </w:r>
      <w:r>
        <w:rPr>
          <w:rFonts w:ascii="Sylfaen" w:hAnsi="Sylfaen"/>
          <w:lang w:val="ka-GE"/>
        </w:rPr>
        <w:t xml:space="preserve">ს თანხლებით), რომლითაც ადასტურებს, რომ შეტანილი აქვს განაცხადი მარეგულირებელ ორგანოში და სურს ჯანმო-მ მისცეს წვდომა ნაციონალურ ორგანოს დახურულ ინფორმაციაზე. </w:t>
      </w:r>
      <w:r w:rsidR="00B45A98">
        <w:rPr>
          <w:rFonts w:ascii="Sylfaen" w:hAnsi="Sylfaen"/>
          <w:lang w:val="ka-GE"/>
        </w:rPr>
        <w:t>მარეგულირებელი</w:t>
      </w:r>
      <w:r>
        <w:rPr>
          <w:rFonts w:ascii="Sylfaen" w:hAnsi="Sylfaen"/>
          <w:lang w:val="ka-GE"/>
        </w:rPr>
        <w:t xml:space="preserve"> ორგანო ასევე წერილობით უდასტურებს ჯანმო-ს, რომ თანახმაა განიხილოს დოსიე ნაციონალურ რეჟიმთან ერთად „თანამშრომლობითი პროცედურის“ კონტექსტში, რის საფუძველზეც,</w:t>
      </w:r>
      <w:r w:rsidR="00B45A98">
        <w:rPr>
          <w:rFonts w:ascii="Sylfaen" w:hAnsi="Sylfaen"/>
          <w:lang w:val="ka-GE"/>
        </w:rPr>
        <w:t xml:space="preserve"> მარეგულირებლის წერილის მიღებიდან, მაქსიმუმ 30 დღის ვადაში</w:t>
      </w:r>
      <w:r>
        <w:rPr>
          <w:rFonts w:ascii="Sylfaen" w:hAnsi="Sylfaen"/>
          <w:lang w:val="ka-GE"/>
        </w:rPr>
        <w:t xml:space="preserve"> მარეგულირებელს ეძლევა წვდომა ამომწურავ ინფორმაციაზე მედიკამენტის შესახებ და </w:t>
      </w:r>
      <w:r w:rsidR="00B45A98">
        <w:rPr>
          <w:rFonts w:ascii="Sylfaen" w:hAnsi="Sylfaen"/>
          <w:lang w:val="ka-GE"/>
        </w:rPr>
        <w:t xml:space="preserve">ჯანმოს გუნდი </w:t>
      </w:r>
      <w:r>
        <w:rPr>
          <w:rFonts w:ascii="Sylfaen" w:hAnsi="Sylfaen"/>
          <w:lang w:val="ka-GE"/>
        </w:rPr>
        <w:t xml:space="preserve">უწევს დამატებით  კონსულტანციას და აძლევს განმარტებებს </w:t>
      </w:r>
      <w:r w:rsidR="00B45A98">
        <w:rPr>
          <w:rFonts w:ascii="Sylfaen" w:hAnsi="Sylfaen"/>
          <w:lang w:val="ka-GE"/>
        </w:rPr>
        <w:t xml:space="preserve">მედიკამენტთან დაკავშირებით. </w:t>
      </w:r>
      <w:r w:rsidR="00E768A7">
        <w:rPr>
          <w:rFonts w:ascii="Sylfaen" w:hAnsi="Sylfaen"/>
          <w:lang w:val="ka-GE"/>
        </w:rPr>
        <w:t xml:space="preserve">პროცედურის დაწყებიდან 90-ე დღეს, ჯანმოს უნდა ვაცნობოთ შედეგების შესახებ - ვარეგისტრირებთ, თუ არა, უარყოფითი გადაწყვეტილების შემთხვევაში - ვუგზავნით ინფორმაციას მიზეზების შესახებ. </w:t>
      </w:r>
    </w:p>
    <w:p w:rsidR="00B45A98" w:rsidRDefault="00B45A98" w:rsidP="002D58EB">
      <w:pPr>
        <w:jc w:val="both"/>
        <w:rPr>
          <w:rFonts w:ascii="Sylfaen" w:hAnsi="Sylfaen"/>
          <w:lang w:val="ka-GE"/>
        </w:rPr>
      </w:pPr>
      <w:r>
        <w:rPr>
          <w:rFonts w:ascii="Sylfaen" w:hAnsi="Sylfaen"/>
          <w:lang w:val="ka-GE"/>
        </w:rPr>
        <w:t>შესაბამისად, არანაირი წინაღობა ამ პროცედურით სარგებლობისათ</w:t>
      </w:r>
      <w:r w:rsidR="00E768A7">
        <w:rPr>
          <w:rFonts w:ascii="Sylfaen" w:hAnsi="Sylfaen"/>
          <w:lang w:val="ka-GE"/>
        </w:rPr>
        <w:t>ვ</w:t>
      </w:r>
      <w:r>
        <w:rPr>
          <w:rFonts w:ascii="Sylfaen" w:hAnsi="Sylfaen"/>
          <w:lang w:val="ka-GE"/>
        </w:rPr>
        <w:t>ის, არ არსებობ</w:t>
      </w:r>
      <w:r w:rsidR="00CB05AD">
        <w:rPr>
          <w:rFonts w:ascii="Sylfaen" w:hAnsi="Sylfaen"/>
          <w:lang w:val="ka-GE"/>
        </w:rPr>
        <w:t>ს</w:t>
      </w:r>
      <w:r>
        <w:rPr>
          <w:rFonts w:ascii="Sylfaen" w:hAnsi="Sylfaen"/>
          <w:lang w:val="ka-GE"/>
        </w:rPr>
        <w:t>, მაგრამ ფაქტია, რომ არცერთ</w:t>
      </w:r>
      <w:r w:rsidR="00CB05AD">
        <w:rPr>
          <w:rFonts w:ascii="Sylfaen" w:hAnsi="Sylfaen"/>
          <w:lang w:val="ka-GE"/>
        </w:rPr>
        <w:t>ი</w:t>
      </w:r>
      <w:r>
        <w:rPr>
          <w:rFonts w:ascii="Sylfaen" w:hAnsi="Sylfaen"/>
          <w:lang w:val="ka-GE"/>
        </w:rPr>
        <w:t xml:space="preserve"> პრეკვალიფიცირებული მედიკამენტის მწარმოებელს არ გამოუხატავს სურვილი ესარგებლა ამ პროცედურით, რისი მიზეზიც უნდა იყოს შემდეგში: </w:t>
      </w:r>
    </w:p>
    <w:p w:rsidR="00C41E47" w:rsidRDefault="005A01D8" w:rsidP="008B0AD5">
      <w:pPr>
        <w:pStyle w:val="ListParagraph"/>
        <w:numPr>
          <w:ilvl w:val="0"/>
          <w:numId w:val="1"/>
        </w:numPr>
        <w:jc w:val="both"/>
        <w:rPr>
          <w:rFonts w:ascii="Sylfaen" w:hAnsi="Sylfaen"/>
          <w:lang w:val="ka-GE"/>
        </w:rPr>
      </w:pPr>
      <w:r w:rsidRPr="001963D2">
        <w:rPr>
          <w:rFonts w:ascii="Sylfaen" w:hAnsi="Sylfaen"/>
          <w:lang w:val="ka-GE"/>
        </w:rPr>
        <w:t xml:space="preserve">მიუხედავად იმისა, რომ შიდსის და ტუბერკულოზის სახელმწიფო პროგრამებში, ასევე ვაქცინაციის პროგრამებში, გამოყენებულია პრეკვალიფიცირებული მედიკამენტები და ვაქცინები, მათი უმრავლესობა არ არის რეგისტრირებული საქართველოში, ვინაიდან  მათი შემოტანა ხორციელდება 327/ნ ბრძანების თანახმად - („განსაკუთრებულ პირობებში (სტიქიური უბედურება, მოსახლეობის მასობრივად </w:t>
      </w:r>
      <w:r w:rsidRPr="001963D2">
        <w:rPr>
          <w:rFonts w:ascii="Sylfaen" w:hAnsi="Sylfaen"/>
          <w:lang w:val="ka-GE"/>
        </w:rPr>
        <w:lastRenderedPageBreak/>
        <w:t xml:space="preserve">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კერძოდ „სხვა განსაკუთრებული სახელმწიფოებრივი ინტერესების არსებობისას“ კონტექსტში. </w:t>
      </w:r>
      <w:r w:rsidR="001963D2" w:rsidRPr="001963D2">
        <w:rPr>
          <w:rFonts w:ascii="Sylfaen" w:hAnsi="Sylfaen"/>
          <w:lang w:val="ka-GE"/>
        </w:rPr>
        <w:t>აღნიშნულ</w:t>
      </w:r>
      <w:r w:rsidRPr="001963D2">
        <w:rPr>
          <w:rFonts w:ascii="Sylfaen" w:hAnsi="Sylfaen"/>
          <w:lang w:val="ka-GE"/>
        </w:rPr>
        <w:t xml:space="preserve"> ბრძანებაში </w:t>
      </w:r>
      <w:r w:rsidR="001963D2" w:rsidRPr="001963D2">
        <w:rPr>
          <w:rFonts w:ascii="Sylfaen" w:hAnsi="Sylfaen"/>
          <w:lang w:val="ka-GE"/>
        </w:rPr>
        <w:t xml:space="preserve">დეტალური განმარტების არარსებობის გამო, თუ რა არის „სხვა განსაკუთრებული სახელმწიფოებრივი ინტერესები“, და რამდენად ხშირად შეუძლიათ „რეგისტრაციის გვერდის ავლის პროცედურის“ გამოყენება, დაინტერესებულ პირები იყენებენ „გვერდის ავლის პროცედურას“ მუდმივად,  </w:t>
      </w:r>
      <w:r w:rsidR="001963D2">
        <w:rPr>
          <w:rFonts w:ascii="Sylfaen" w:hAnsi="Sylfaen"/>
          <w:lang w:val="ka-GE"/>
        </w:rPr>
        <w:t xml:space="preserve">თუმცა, სახელმწიფო პროგრამების განხორციელებას თუნდაც პრეკვალიფიცირებული, მაგრამ არარეგისტრირებული მედიკამენტებით, ჯანმო ნამდვილად არ მიესალმება. </w:t>
      </w:r>
    </w:p>
    <w:p w:rsidR="001963D2" w:rsidRDefault="001963D2" w:rsidP="001963D2">
      <w:pPr>
        <w:pStyle w:val="ListParagraph"/>
        <w:numPr>
          <w:ilvl w:val="0"/>
          <w:numId w:val="1"/>
        </w:numPr>
        <w:jc w:val="both"/>
        <w:rPr>
          <w:rFonts w:ascii="Sylfaen" w:hAnsi="Sylfaen"/>
          <w:lang w:val="ka-GE"/>
        </w:rPr>
      </w:pPr>
      <w:r>
        <w:rPr>
          <w:rFonts w:ascii="Sylfaen" w:hAnsi="Sylfaen"/>
          <w:lang w:val="ka-GE"/>
        </w:rPr>
        <w:t xml:space="preserve">გასათვალისიწნებელია, რომ მწარმოებლები ნაკლებად არიან დაინტერესებულები საერთოდ „რეგისტრაციით“, ვინაიდან ის რაოდენობები, რომლებსაც მოიხმარს საქართველო, არ არის მათთვის საინტერესო კომერციული თვალსაზრისით. </w:t>
      </w:r>
    </w:p>
    <w:p w:rsidR="001963D2" w:rsidRDefault="001963D2" w:rsidP="001963D2">
      <w:pPr>
        <w:pStyle w:val="ListParagraph"/>
        <w:numPr>
          <w:ilvl w:val="0"/>
          <w:numId w:val="1"/>
        </w:numPr>
        <w:jc w:val="both"/>
        <w:rPr>
          <w:rFonts w:ascii="Sylfaen" w:hAnsi="Sylfaen"/>
          <w:lang w:val="ka-GE"/>
        </w:rPr>
      </w:pPr>
      <w:r>
        <w:rPr>
          <w:rFonts w:ascii="Sylfaen" w:hAnsi="Sylfaen"/>
          <w:lang w:val="ka-GE"/>
        </w:rPr>
        <w:t xml:space="preserve">ასევევ, მწარმოებლები არ ფლობენ ინფორმაციას იმის შესახებ, რომ საქართველო მონაწილეობს ამ პროექტში; </w:t>
      </w:r>
    </w:p>
    <w:p w:rsidR="001963D2" w:rsidRDefault="001963D2" w:rsidP="001963D2">
      <w:pPr>
        <w:pStyle w:val="ListParagraph"/>
        <w:numPr>
          <w:ilvl w:val="0"/>
          <w:numId w:val="1"/>
        </w:numPr>
        <w:jc w:val="both"/>
        <w:rPr>
          <w:rFonts w:ascii="Sylfaen" w:hAnsi="Sylfaen"/>
          <w:lang w:val="ka-GE"/>
        </w:rPr>
      </w:pPr>
      <w:r>
        <w:rPr>
          <w:rFonts w:ascii="Sylfaen" w:hAnsi="Sylfaen"/>
          <w:lang w:val="ka-GE"/>
        </w:rPr>
        <w:t xml:space="preserve">მარეგულირებელ ორგანოს არ მიუმართავს საინფორმაციო კამპანიისათვის, რათა ცნობილი გამხდარიყო დაინტერესებული პირებისათვის ამ პროცედურის შესახებ; </w:t>
      </w:r>
    </w:p>
    <w:p w:rsidR="001963D2" w:rsidRDefault="001963D2" w:rsidP="001963D2">
      <w:pPr>
        <w:pStyle w:val="ListParagraph"/>
        <w:numPr>
          <w:ilvl w:val="0"/>
          <w:numId w:val="1"/>
        </w:numPr>
        <w:jc w:val="both"/>
        <w:rPr>
          <w:rFonts w:ascii="Sylfaen" w:hAnsi="Sylfaen"/>
          <w:lang w:val="ka-GE"/>
        </w:rPr>
      </w:pPr>
      <w:r>
        <w:rPr>
          <w:rFonts w:ascii="Sylfaen" w:hAnsi="Sylfaen"/>
          <w:lang w:val="ka-GE"/>
        </w:rPr>
        <w:t>მარეგულირებელი ორგანოს საკონტაქტო პირებს არ მიუღიათ მონაწილეობა  არცერთ ყოველწლიურ შეხვედრაში (უკანასკნელი გაიმართა გასულ წელს აკრაში, განა), რომელსაც აფინანსებს ჯანმო და რომელსაც ასევე ესწრებიან პრეკვალიფიცირებული მედიკამენტების მწარმოებლები (მწარმოებლებთან კონტაქტი აუცილებელია).</w:t>
      </w:r>
    </w:p>
    <w:p w:rsidR="001963D2" w:rsidRPr="001963D2" w:rsidRDefault="001963D2" w:rsidP="001963D2">
      <w:pPr>
        <w:pStyle w:val="ListParagraph"/>
        <w:jc w:val="both"/>
        <w:rPr>
          <w:rFonts w:ascii="Sylfaen" w:hAnsi="Sylfaen"/>
          <w:lang w:val="ka-GE"/>
        </w:rPr>
      </w:pPr>
    </w:p>
    <w:p w:rsidR="00772C33" w:rsidRDefault="00A46AEF" w:rsidP="008B0AD5">
      <w:pPr>
        <w:jc w:val="both"/>
        <w:rPr>
          <w:rFonts w:ascii="Sylfaen" w:hAnsi="Sylfaen"/>
          <w:lang w:val="ka-GE"/>
        </w:rPr>
      </w:pPr>
      <w:r>
        <w:rPr>
          <w:rFonts w:ascii="Sylfaen" w:hAnsi="Sylfaen"/>
          <w:lang w:val="ka-GE"/>
        </w:rPr>
        <w:t xml:space="preserve"> </w:t>
      </w:r>
      <w:r w:rsidR="00FC0079">
        <w:rPr>
          <w:rFonts w:ascii="Sylfaen" w:hAnsi="Sylfaen"/>
          <w:lang w:val="ka-GE"/>
        </w:rPr>
        <w:t xml:space="preserve">აღნიშნული პროცედურის გააქტიურებას მიესალმება ჯანმო, და ჩვენი მხრიდან  გარკვეული ნაბიჯების გადადგმაა საჭირო: </w:t>
      </w:r>
    </w:p>
    <w:p w:rsidR="00772C33" w:rsidRDefault="00FC0079" w:rsidP="008B0AD5">
      <w:pPr>
        <w:pStyle w:val="ListParagraph"/>
        <w:numPr>
          <w:ilvl w:val="0"/>
          <w:numId w:val="2"/>
        </w:numPr>
        <w:jc w:val="both"/>
        <w:rPr>
          <w:rFonts w:ascii="Sylfaen" w:hAnsi="Sylfaen"/>
          <w:lang w:val="ka-GE"/>
        </w:rPr>
      </w:pPr>
      <w:r w:rsidRPr="00FC0079">
        <w:rPr>
          <w:rFonts w:ascii="Sylfaen" w:hAnsi="Sylfaen"/>
          <w:lang w:val="ka-GE"/>
        </w:rPr>
        <w:t>პრეკვალიფიცირებული მედიკამენტების მწარმოებლებთან კონტაქტის დამყარება, რაც შესაძლებელი იქნება ჯანმო-ს მიერ გამართულ შესაბამის შეხ</w:t>
      </w:r>
      <w:r w:rsidR="00D5790D">
        <w:rPr>
          <w:rFonts w:ascii="Sylfaen" w:hAnsi="Sylfaen"/>
          <w:lang w:val="ka-GE"/>
        </w:rPr>
        <w:t>ვ</w:t>
      </w:r>
      <w:r w:rsidRPr="00FC0079">
        <w:rPr>
          <w:rFonts w:ascii="Sylfaen" w:hAnsi="Sylfaen"/>
          <w:lang w:val="ka-GE"/>
        </w:rPr>
        <w:t>ედრებზე დასწრებით</w:t>
      </w:r>
      <w:r>
        <w:rPr>
          <w:rFonts w:ascii="Sylfaen" w:hAnsi="Sylfaen"/>
          <w:lang w:val="ka-GE"/>
        </w:rPr>
        <w:t xml:space="preserve">; </w:t>
      </w:r>
    </w:p>
    <w:p w:rsidR="00FC0079" w:rsidRDefault="00FC0079" w:rsidP="008B0AD5">
      <w:pPr>
        <w:pStyle w:val="ListParagraph"/>
        <w:numPr>
          <w:ilvl w:val="0"/>
          <w:numId w:val="2"/>
        </w:numPr>
        <w:jc w:val="both"/>
        <w:rPr>
          <w:rFonts w:ascii="Sylfaen" w:hAnsi="Sylfaen"/>
          <w:lang w:val="ka-GE"/>
        </w:rPr>
      </w:pPr>
      <w:r>
        <w:rPr>
          <w:rFonts w:ascii="Sylfaen" w:hAnsi="Sylfaen"/>
          <w:lang w:val="ka-GE"/>
        </w:rPr>
        <w:t xml:space="preserve">პრეკვალიფიკაციის „თანამშრომლობითი“ პროცედურის  შესახებ ინფორმაციის განთავსება ვებ-გვერდზე, როგორც ქართულ ენაზე, ასევე ინგლისურად;  ვებ-გვერდზე ჯანმოს- მიერ შემუშავებული სააპლიკაციო ფორმის  განთავსება და პროცედურის </w:t>
      </w:r>
      <w:r w:rsidR="00D5790D">
        <w:rPr>
          <w:rFonts w:ascii="Sylfaen" w:hAnsi="Sylfaen"/>
          <w:lang w:val="ka-GE"/>
        </w:rPr>
        <w:t xml:space="preserve">და მოთხოვნების </w:t>
      </w:r>
      <w:r>
        <w:rPr>
          <w:rFonts w:ascii="Sylfaen" w:hAnsi="Sylfaen"/>
          <w:lang w:val="ka-GE"/>
        </w:rPr>
        <w:t>დეტალურად აღწერა;</w:t>
      </w:r>
      <w:r w:rsidR="00D5790D">
        <w:rPr>
          <w:rFonts w:ascii="Sylfaen" w:hAnsi="Sylfaen"/>
          <w:lang w:val="ka-GE"/>
        </w:rPr>
        <w:t xml:space="preserve"> იმის განმარტება, რომ ეს არ არის დაკავშირებული დამატებით მოსაკრებელთან (რაც მნიშვნელოვანია მწარმოებლებისათის), გარდა იმისა, რაც კანონმდებლობით გათვალისწინებულია ეროვნული რეჟიმით რეგისტრაციისათვის; </w:t>
      </w:r>
    </w:p>
    <w:p w:rsidR="00D5790D" w:rsidRDefault="00D5790D" w:rsidP="00D5790D">
      <w:pPr>
        <w:pStyle w:val="ListParagraph"/>
        <w:numPr>
          <w:ilvl w:val="0"/>
          <w:numId w:val="2"/>
        </w:numPr>
        <w:jc w:val="both"/>
        <w:rPr>
          <w:rFonts w:ascii="Sylfaen" w:hAnsi="Sylfaen"/>
          <w:lang w:val="ka-GE"/>
        </w:rPr>
      </w:pPr>
      <w:r w:rsidRPr="00D5790D">
        <w:rPr>
          <w:rFonts w:ascii="Sylfaen" w:hAnsi="Sylfaen"/>
          <w:lang w:val="ka-GE"/>
        </w:rPr>
        <w:lastRenderedPageBreak/>
        <w:t xml:space="preserve">327/ნ ბრძანების გადახედვა, ვინაიდან არ შეიძლება ამ ბრძანებით რუტინულად სარგებლობა იმ მოტივით, რომ პრეპარატები გვესაჭიროება და არავინ არ არეგისტრირებს. </w:t>
      </w:r>
    </w:p>
    <w:p w:rsidR="00C31A30" w:rsidRDefault="00D5790D" w:rsidP="008B0AD5">
      <w:pPr>
        <w:jc w:val="both"/>
        <w:rPr>
          <w:rFonts w:ascii="Sylfaen" w:hAnsi="Sylfaen"/>
          <w:lang w:val="ka-GE"/>
        </w:rPr>
      </w:pPr>
      <w:r w:rsidRPr="00D5790D">
        <w:rPr>
          <w:rFonts w:ascii="Sylfaen" w:hAnsi="Sylfaen"/>
          <w:lang w:val="ka-GE"/>
        </w:rPr>
        <w:t>327/ნ ბრძანების გადახედვა,</w:t>
      </w:r>
      <w:r w:rsidR="00945B73">
        <w:rPr>
          <w:rFonts w:ascii="Sylfaen" w:hAnsi="Sylfaen"/>
          <w:lang w:val="ka-GE"/>
        </w:rPr>
        <w:t xml:space="preserve"> შესაძლოა არ ჩიათვალოს მისაღებად, თუმცა, საინტერესოა  პროგრამული მედიკამენტების „გვერდის ავლით“ შემოტანის მონაცემები (ორი დანართი:  2016 წლის და 2017 წლის ჩამონათვალი). </w:t>
      </w:r>
    </w:p>
    <w:p w:rsidR="00945B73" w:rsidRDefault="00945B73" w:rsidP="008B0AD5">
      <w:pPr>
        <w:jc w:val="both"/>
        <w:rPr>
          <w:rFonts w:ascii="Sylfaen" w:hAnsi="Sylfaen"/>
        </w:rPr>
      </w:pPr>
      <w:r>
        <w:rPr>
          <w:rFonts w:ascii="Sylfaen" w:hAnsi="Sylfaen"/>
          <w:lang w:val="ka-GE"/>
        </w:rPr>
        <w:t xml:space="preserve"> </w:t>
      </w:r>
      <w:r w:rsidR="00C31A30">
        <w:rPr>
          <w:rFonts w:ascii="Sylfaen" w:hAnsi="Sylfaen"/>
          <w:lang w:val="ka-GE"/>
        </w:rPr>
        <w:t xml:space="preserve">მიუხედევად იმისა, რომ ხშირად რაოდენობები, მართლაც მცირეა, ჩვენს ინტერესებში შედის, თუნდაც 2 -3 მედიკამენტის დარეგისტრირება „თანამშრომლობითი“  პროცედურით, რაც დამატებითი გამოცდილების შეძნის შესაძლებლობას მისცემს, არა მარტო ჩვენს რეგისტრაციის ექსპერტებს, არამედ მომავალ </w:t>
      </w:r>
      <w:r w:rsidR="00C31A30">
        <w:rPr>
          <w:rFonts w:ascii="Sylfaen" w:hAnsi="Sylfaen"/>
        </w:rPr>
        <w:t>GMP</w:t>
      </w:r>
      <w:r w:rsidR="00C31A30">
        <w:rPr>
          <w:rFonts w:ascii="Sylfaen" w:hAnsi="Sylfaen"/>
          <w:lang w:val="ru-RU"/>
        </w:rPr>
        <w:t xml:space="preserve"> </w:t>
      </w:r>
      <w:r w:rsidR="00C31A30">
        <w:rPr>
          <w:rFonts w:ascii="Sylfaen" w:hAnsi="Sylfaen"/>
          <w:lang w:val="ka-GE"/>
        </w:rPr>
        <w:t xml:space="preserve">ინსპექტორებსაც, რომლებსაც მიეცემათ ჯანმო-ს მიერ ჩატარებულ ინსპექციებში მონაწილეობის შესაძლებლობა ჩვენი მოთხოვნის შემთხვევაში. </w:t>
      </w:r>
    </w:p>
    <w:p w:rsidR="005842D1" w:rsidRPr="005842D1" w:rsidRDefault="005842D1" w:rsidP="008B0AD5">
      <w:pPr>
        <w:jc w:val="both"/>
        <w:rPr>
          <w:rFonts w:ascii="Sylfaen" w:hAnsi="Sylfaen"/>
          <w:lang w:val="ka-GE"/>
        </w:rPr>
      </w:pPr>
      <w:r>
        <w:rPr>
          <w:rFonts w:ascii="Sylfaen" w:hAnsi="Sylfaen"/>
          <w:lang w:val="ka-GE"/>
        </w:rPr>
        <w:t xml:space="preserve">რეგისტრაციის გვერდის ავლით შემოტანილი ინდური პრეკვალიფიცირებული მედიკამენტების მწარმოებლებს შორის დომინირებს შემდეგი მწარმოებლები: </w:t>
      </w:r>
    </w:p>
    <w:p w:rsidR="005842D1" w:rsidRPr="00E815C1" w:rsidRDefault="005842D1" w:rsidP="005842D1">
      <w:pPr>
        <w:spacing w:after="0" w:line="240" w:lineRule="auto"/>
        <w:jc w:val="both"/>
        <w:rPr>
          <w:rFonts w:ascii="Sylfaen" w:hAnsi="Sylfaen" w:cs="Times New Roman"/>
          <w:sz w:val="24"/>
          <w:szCs w:val="24"/>
          <w:lang w:val="ka-GE"/>
        </w:rPr>
      </w:pPr>
      <w:r w:rsidRPr="00E815C1">
        <w:rPr>
          <w:rFonts w:ascii="Times New Roman" w:hAnsi="Times New Roman" w:cs="Times New Roman"/>
          <w:sz w:val="24"/>
          <w:szCs w:val="24"/>
          <w:lang w:val="ka-GE"/>
        </w:rPr>
        <w:t>Hetero Labs Ltd</w:t>
      </w:r>
      <w:r w:rsidR="00E815C1" w:rsidRPr="00E815C1">
        <w:rPr>
          <w:rFonts w:ascii="Sylfaen" w:hAnsi="Sylfaen" w:cs="Times New Roman"/>
          <w:sz w:val="24"/>
          <w:szCs w:val="24"/>
          <w:lang w:val="ka-GE"/>
        </w:rPr>
        <w:t xml:space="preserve"> </w:t>
      </w:r>
      <w:r w:rsidR="00E815C1" w:rsidRPr="00E815C1">
        <w:rPr>
          <w:rFonts w:ascii="Sylfaen" w:hAnsi="Sylfaen" w:cs="Times New Roman"/>
          <w:sz w:val="24"/>
          <w:szCs w:val="24"/>
          <w:lang w:val="ka-GE"/>
        </w:rPr>
        <w:t xml:space="preserve">(რეგისტრირებული აქვს </w:t>
      </w:r>
      <w:r w:rsidR="00E815C1" w:rsidRPr="00E815C1">
        <w:rPr>
          <w:rFonts w:ascii="Sylfaen" w:hAnsi="Sylfaen" w:cs="Times New Roman"/>
          <w:sz w:val="24"/>
          <w:szCs w:val="24"/>
          <w:lang w:val="ka-GE"/>
        </w:rPr>
        <w:t xml:space="preserve">2 </w:t>
      </w:r>
      <w:r w:rsidR="00E815C1" w:rsidRPr="00E815C1">
        <w:rPr>
          <w:rFonts w:ascii="Sylfaen" w:hAnsi="Sylfaen" w:cs="Times New Roman"/>
          <w:sz w:val="24"/>
          <w:szCs w:val="24"/>
          <w:lang w:val="ka-GE"/>
        </w:rPr>
        <w:t xml:space="preserve"> დასახელების მედიკამენტი);</w:t>
      </w:r>
    </w:p>
    <w:p w:rsidR="005842D1" w:rsidRPr="00E815C1" w:rsidRDefault="005842D1" w:rsidP="005842D1">
      <w:pPr>
        <w:pStyle w:val="ListParagraph"/>
        <w:spacing w:after="0" w:line="240" w:lineRule="auto"/>
        <w:ind w:left="0"/>
        <w:rPr>
          <w:rFonts w:ascii="Sylfaen" w:hAnsi="Sylfaen" w:cs="Times New Roman"/>
          <w:sz w:val="24"/>
          <w:szCs w:val="24"/>
          <w:lang w:val="ka-GE"/>
        </w:rPr>
      </w:pPr>
      <w:r w:rsidRPr="00E815C1">
        <w:rPr>
          <w:rFonts w:ascii="Times New Roman" w:hAnsi="Times New Roman" w:cs="Times New Roman"/>
          <w:sz w:val="24"/>
          <w:szCs w:val="24"/>
          <w:lang w:val="ka-GE"/>
        </w:rPr>
        <w:t>Lupin Ltd</w:t>
      </w:r>
      <w:r w:rsidR="00E815C1" w:rsidRPr="00E815C1">
        <w:rPr>
          <w:rFonts w:ascii="Sylfaen" w:hAnsi="Sylfaen" w:cs="Times New Roman"/>
          <w:sz w:val="24"/>
          <w:szCs w:val="24"/>
          <w:lang w:val="ka-GE"/>
        </w:rPr>
        <w:t xml:space="preserve">  </w:t>
      </w:r>
      <w:r w:rsidR="00E815C1" w:rsidRPr="00E815C1">
        <w:rPr>
          <w:rFonts w:ascii="Sylfaen" w:hAnsi="Sylfaen" w:cs="Times New Roman"/>
          <w:sz w:val="24"/>
          <w:szCs w:val="24"/>
          <w:lang w:val="ka-GE"/>
        </w:rPr>
        <w:t>(რეგისტრირებული აქვს 2  დასახელების მედიკამენტი);</w:t>
      </w:r>
      <w:r w:rsidRPr="00E815C1">
        <w:rPr>
          <w:rFonts w:ascii="Times New Roman" w:hAnsi="Times New Roman" w:cs="Times New Roman"/>
          <w:sz w:val="24"/>
          <w:szCs w:val="24"/>
          <w:lang w:val="ka-GE"/>
        </w:rPr>
        <w:br/>
      </w:r>
      <w:r w:rsidRPr="00E815C1">
        <w:rPr>
          <w:rFonts w:ascii="Times New Roman" w:hAnsi="Times New Roman" w:cs="Times New Roman"/>
          <w:sz w:val="24"/>
          <w:szCs w:val="24"/>
          <w:lang w:val="ka-GE"/>
        </w:rPr>
        <w:t>Macleods Pharm Ltd</w:t>
      </w:r>
      <w:r w:rsidR="00E815C1" w:rsidRPr="00E815C1">
        <w:rPr>
          <w:rFonts w:ascii="Sylfaen" w:hAnsi="Sylfaen" w:cs="Times New Roman"/>
          <w:sz w:val="24"/>
          <w:szCs w:val="24"/>
          <w:lang w:val="ka-GE"/>
        </w:rPr>
        <w:t xml:space="preserve">   </w:t>
      </w:r>
      <w:r w:rsidR="00E815C1" w:rsidRPr="00E815C1">
        <w:rPr>
          <w:rFonts w:ascii="Sylfaen" w:hAnsi="Sylfaen" w:cs="Times New Roman"/>
          <w:sz w:val="24"/>
          <w:szCs w:val="24"/>
          <w:lang w:val="ka-GE"/>
        </w:rPr>
        <w:fldChar w:fldCharType="begin"/>
      </w:r>
      <w:r w:rsidR="00E815C1" w:rsidRPr="00E815C1">
        <w:rPr>
          <w:rFonts w:ascii="Sylfaen" w:hAnsi="Sylfaen" w:cs="Times New Roman"/>
          <w:sz w:val="24"/>
          <w:szCs w:val="24"/>
          <w:lang w:val="ka-GE"/>
        </w:rPr>
        <w:instrText xml:space="preserve"> LINK Word.Document.12 "C:\\Users\\tjikia\\Desktop\\პრეკვალიფიკაციის შესახებ.docx" "OLE_LINK1" \a \r </w:instrText>
      </w:r>
      <w:r w:rsidR="00E815C1">
        <w:rPr>
          <w:rFonts w:ascii="Sylfaen" w:hAnsi="Sylfaen" w:cs="Times New Roman"/>
          <w:sz w:val="24"/>
          <w:szCs w:val="24"/>
          <w:lang w:val="ka-GE"/>
        </w:rPr>
        <w:instrText xml:space="preserve"> \* MERGEFORMAT </w:instrText>
      </w:r>
      <w:r w:rsidR="00E815C1" w:rsidRPr="00E815C1">
        <w:rPr>
          <w:rFonts w:ascii="Sylfaen" w:hAnsi="Sylfaen" w:cs="Times New Roman"/>
          <w:sz w:val="24"/>
          <w:szCs w:val="24"/>
          <w:lang w:val="ka-GE"/>
        </w:rPr>
        <w:fldChar w:fldCharType="separate"/>
      </w:r>
      <w:r w:rsidR="00E815C1" w:rsidRPr="00E815C1">
        <w:rPr>
          <w:rFonts w:ascii="Sylfaen" w:hAnsi="Sylfaen"/>
          <w:sz w:val="24"/>
          <w:szCs w:val="24"/>
          <w:lang w:val="ka-GE"/>
        </w:rPr>
        <w:t>(რეგისტრირებული აქვს 14 დასახელების მედიკამენტი);</w:t>
      </w:r>
      <w:r w:rsidR="00E815C1" w:rsidRPr="00E815C1">
        <w:rPr>
          <w:rFonts w:ascii="Sylfaen" w:hAnsi="Sylfaen" w:cs="Times New Roman"/>
          <w:sz w:val="24"/>
          <w:szCs w:val="24"/>
          <w:lang w:val="ka-GE"/>
        </w:rPr>
        <w:fldChar w:fldCharType="end"/>
      </w:r>
    </w:p>
    <w:p w:rsidR="005842D1" w:rsidRPr="00E815C1" w:rsidRDefault="005842D1" w:rsidP="005842D1">
      <w:pPr>
        <w:spacing w:after="0" w:line="240" w:lineRule="auto"/>
        <w:jc w:val="both"/>
        <w:rPr>
          <w:rFonts w:ascii="Sylfaen" w:eastAsia="Times New Roman" w:hAnsi="Sylfaen" w:cs="Times New Roman"/>
          <w:color w:val="000000"/>
          <w:sz w:val="24"/>
          <w:szCs w:val="24"/>
          <w:lang w:val="ka-GE" w:eastAsia="ka-GE"/>
        </w:rPr>
      </w:pPr>
      <w:r w:rsidRPr="00E815C1">
        <w:rPr>
          <w:rFonts w:ascii="Times New Roman" w:eastAsia="Times New Roman" w:hAnsi="Times New Roman" w:cs="Times New Roman"/>
          <w:color w:val="000000"/>
          <w:sz w:val="24"/>
          <w:szCs w:val="24"/>
          <w:lang w:val="ka-GE" w:eastAsia="ka-GE"/>
        </w:rPr>
        <w:t>Strides Shasun Limited</w:t>
      </w:r>
      <w:r w:rsidR="00E815C1" w:rsidRPr="00E815C1">
        <w:rPr>
          <w:rFonts w:ascii="Sylfaen" w:hAnsi="Sylfaen" w:cs="Times New Roman"/>
          <w:sz w:val="24"/>
          <w:szCs w:val="24"/>
          <w:lang w:val="ka-GE"/>
        </w:rPr>
        <w:t xml:space="preserve"> </w:t>
      </w:r>
      <w:bookmarkStart w:id="0" w:name="OLE_LINK1"/>
      <w:r w:rsidR="00E815C1" w:rsidRPr="00E815C1">
        <w:rPr>
          <w:rFonts w:ascii="Sylfaen" w:hAnsi="Sylfaen" w:cs="Times New Roman"/>
          <w:sz w:val="24"/>
          <w:szCs w:val="24"/>
          <w:lang w:val="ka-GE"/>
        </w:rPr>
        <w:t xml:space="preserve">(რეგისტრირებული აქვს </w:t>
      </w:r>
      <w:r w:rsidR="00E815C1" w:rsidRPr="00E815C1">
        <w:rPr>
          <w:rFonts w:ascii="Sylfaen" w:hAnsi="Sylfaen" w:cs="Times New Roman"/>
          <w:sz w:val="24"/>
          <w:szCs w:val="24"/>
          <w:lang w:val="ka-GE"/>
        </w:rPr>
        <w:t>5</w:t>
      </w:r>
      <w:r w:rsidR="00E815C1" w:rsidRPr="00E815C1">
        <w:rPr>
          <w:rFonts w:ascii="Sylfaen" w:hAnsi="Sylfaen" w:cs="Times New Roman"/>
          <w:sz w:val="24"/>
          <w:szCs w:val="24"/>
          <w:lang w:val="ka-GE"/>
        </w:rPr>
        <w:t xml:space="preserve"> დასახელების მედიკამენტი);</w:t>
      </w:r>
      <w:bookmarkEnd w:id="0"/>
    </w:p>
    <w:p w:rsidR="005842D1" w:rsidRPr="00E815C1" w:rsidRDefault="005842D1" w:rsidP="005842D1">
      <w:pPr>
        <w:spacing w:after="0" w:line="240" w:lineRule="auto"/>
        <w:jc w:val="both"/>
        <w:rPr>
          <w:rFonts w:ascii="Sylfaen" w:hAnsi="Sylfaen" w:cs="Times New Roman"/>
          <w:sz w:val="24"/>
          <w:szCs w:val="24"/>
          <w:lang w:val="ka-GE"/>
        </w:rPr>
      </w:pPr>
      <w:r w:rsidRPr="00E815C1">
        <w:rPr>
          <w:rFonts w:ascii="Times New Roman" w:hAnsi="Times New Roman" w:cs="Times New Roman"/>
          <w:sz w:val="24"/>
          <w:szCs w:val="24"/>
          <w:lang w:val="ka-GE"/>
        </w:rPr>
        <w:t>Aurobindo Pharma</w:t>
      </w:r>
      <w:r w:rsidRPr="00E815C1">
        <w:rPr>
          <w:rFonts w:ascii="Times New Roman" w:hAnsi="Times New Roman" w:cs="Times New Roman"/>
          <w:sz w:val="24"/>
          <w:szCs w:val="24"/>
          <w:lang w:val="ka-GE"/>
        </w:rPr>
        <w:t> Limited</w:t>
      </w:r>
      <w:r w:rsidR="00E815C1" w:rsidRPr="00E815C1">
        <w:rPr>
          <w:rFonts w:ascii="Sylfaen" w:hAnsi="Sylfaen" w:cs="Times New Roman"/>
          <w:sz w:val="24"/>
          <w:szCs w:val="24"/>
          <w:lang w:val="ka-GE"/>
        </w:rPr>
        <w:t xml:space="preserve">  </w:t>
      </w:r>
      <w:r w:rsidR="00E815C1" w:rsidRPr="00E815C1">
        <w:rPr>
          <w:rFonts w:ascii="Sylfaen" w:hAnsi="Sylfaen" w:cs="Times New Roman"/>
          <w:sz w:val="24"/>
          <w:szCs w:val="24"/>
          <w:lang w:val="ka-GE"/>
        </w:rPr>
        <w:t xml:space="preserve">(რეგისტრირებული აქვს </w:t>
      </w:r>
      <w:r w:rsidR="00E815C1" w:rsidRPr="00E815C1">
        <w:rPr>
          <w:rFonts w:ascii="Sylfaen" w:hAnsi="Sylfaen" w:cs="Times New Roman"/>
          <w:sz w:val="24"/>
          <w:szCs w:val="24"/>
          <w:lang w:val="ka-GE"/>
        </w:rPr>
        <w:t>1</w:t>
      </w:r>
      <w:r w:rsidR="00E815C1" w:rsidRPr="00E815C1">
        <w:rPr>
          <w:rFonts w:ascii="Sylfaen" w:hAnsi="Sylfaen" w:cs="Times New Roman"/>
          <w:sz w:val="24"/>
          <w:szCs w:val="24"/>
          <w:lang w:val="ka-GE"/>
        </w:rPr>
        <w:t xml:space="preserve"> დასახელების მედიკამენტი</w:t>
      </w:r>
      <w:r w:rsidR="00E815C1" w:rsidRPr="00E815C1">
        <w:rPr>
          <w:rFonts w:ascii="Sylfaen" w:hAnsi="Sylfaen" w:cs="Times New Roman"/>
          <w:sz w:val="24"/>
          <w:szCs w:val="24"/>
          <w:lang w:val="ka-GE"/>
        </w:rPr>
        <w:t xml:space="preserve">). </w:t>
      </w:r>
    </w:p>
    <w:p w:rsidR="00E815C1" w:rsidRDefault="00553D0E" w:rsidP="005842D1">
      <w:pPr>
        <w:spacing w:after="0" w:line="240" w:lineRule="auto"/>
        <w:jc w:val="both"/>
        <w:rPr>
          <w:rFonts w:ascii="Sylfaen" w:hAnsi="Sylfaen" w:cs="Times New Roman"/>
          <w:sz w:val="24"/>
          <w:szCs w:val="24"/>
          <w:lang w:val="ka-GE"/>
        </w:rPr>
      </w:pPr>
      <w:r w:rsidRPr="00553D0E">
        <w:rPr>
          <w:rFonts w:ascii="Times New Roman" w:hAnsi="Times New Roman" w:cs="Times New Roman"/>
          <w:sz w:val="24"/>
          <w:szCs w:val="24"/>
          <w:lang w:val="ka-GE"/>
        </w:rPr>
        <w:t>Cipla ltd.,</w:t>
      </w:r>
      <w:r>
        <w:rPr>
          <w:rFonts w:ascii="Sylfaen" w:hAnsi="Sylfaen" w:cs="Times New Roman"/>
          <w:sz w:val="24"/>
          <w:szCs w:val="24"/>
          <w:lang w:val="ka-GE"/>
        </w:rPr>
        <w:t xml:space="preserve"> </w:t>
      </w:r>
      <w:r w:rsidRPr="00E815C1">
        <w:rPr>
          <w:rFonts w:ascii="Sylfaen" w:hAnsi="Sylfaen" w:cs="Times New Roman"/>
          <w:sz w:val="24"/>
          <w:szCs w:val="24"/>
          <w:lang w:val="ka-GE"/>
        </w:rPr>
        <w:t xml:space="preserve">(რეგისტრირებული აქვს </w:t>
      </w:r>
      <w:r>
        <w:rPr>
          <w:rFonts w:ascii="Sylfaen" w:hAnsi="Sylfaen" w:cs="Times New Roman"/>
          <w:sz w:val="24"/>
          <w:szCs w:val="24"/>
          <w:lang w:val="ka-GE"/>
        </w:rPr>
        <w:t>18</w:t>
      </w:r>
      <w:r w:rsidRPr="00E815C1">
        <w:rPr>
          <w:rFonts w:ascii="Sylfaen" w:hAnsi="Sylfaen" w:cs="Times New Roman"/>
          <w:sz w:val="24"/>
          <w:szCs w:val="24"/>
          <w:lang w:val="ka-GE"/>
        </w:rPr>
        <w:t xml:space="preserve"> დასახელების მედიკამენტი).</w:t>
      </w:r>
    </w:p>
    <w:p w:rsidR="00553D0E" w:rsidRPr="005842D1" w:rsidRDefault="00553D0E" w:rsidP="005842D1">
      <w:pPr>
        <w:spacing w:after="0" w:line="240" w:lineRule="auto"/>
        <w:jc w:val="both"/>
        <w:rPr>
          <w:rFonts w:ascii="Sylfaen" w:hAnsi="Sylfaen" w:cs="Times New Roman"/>
          <w:sz w:val="20"/>
          <w:szCs w:val="20"/>
        </w:rPr>
      </w:pPr>
    </w:p>
    <w:p w:rsidR="00945B73" w:rsidRPr="008B388B" w:rsidRDefault="008B388B" w:rsidP="005842D1">
      <w:pPr>
        <w:spacing w:after="0" w:line="240" w:lineRule="auto"/>
        <w:jc w:val="both"/>
        <w:rPr>
          <w:rFonts w:ascii="Sylfaen" w:hAnsi="Sylfaen"/>
          <w:lang w:val="ka-GE"/>
        </w:rPr>
      </w:pPr>
      <w:r>
        <w:rPr>
          <w:rFonts w:ascii="Sylfaen" w:hAnsi="Sylfaen"/>
          <w:lang w:val="ka-GE"/>
        </w:rPr>
        <w:t>საჭიროა მათთან გაიმართოს კონსტრუქციული დიალოგი, რათა აღნიშნულმა კომპანიებმა განახორციელონ პრეპარატების  რეგისტრაცია ეროვნული რეჟიმით</w:t>
      </w:r>
      <w:r w:rsidR="00553D0E">
        <w:rPr>
          <w:rFonts w:ascii="Sylfaen" w:hAnsi="Sylfaen"/>
          <w:lang w:val="ka-GE"/>
        </w:rPr>
        <w:t xml:space="preserve"> (მაგალითად, ციპლას და აურობინდოს წარმოების რიგი პროდუქტები საკმაოდ დიდი რაოდენობით შემოვიდა 2016 წელს, ხოლო 2017 წელს სტრაიდის წარმოების პრეპარატების მნიშვნელოვანი მოცულობის იმპორტი განხორციელდა)</w:t>
      </w:r>
      <w:r>
        <w:rPr>
          <w:rFonts w:ascii="Sylfaen" w:hAnsi="Sylfaen"/>
          <w:lang w:val="ka-GE"/>
        </w:rPr>
        <w:t xml:space="preserve">. </w:t>
      </w:r>
    </w:p>
    <w:p w:rsidR="0093393C" w:rsidRDefault="0093393C" w:rsidP="008B0AD5">
      <w:pPr>
        <w:jc w:val="both"/>
        <w:rPr>
          <w:rFonts w:ascii="Sylfaen" w:hAnsi="Sylfaen"/>
          <w:lang w:val="ka-GE"/>
        </w:rPr>
      </w:pPr>
    </w:p>
    <w:p w:rsidR="00EB3C04" w:rsidRPr="00EB3C04" w:rsidRDefault="001730DB" w:rsidP="008B0AD5">
      <w:pPr>
        <w:jc w:val="both"/>
        <w:rPr>
          <w:rFonts w:ascii="Sylfaen" w:hAnsi="Sylfaen"/>
          <w:lang w:val="ka-GE"/>
        </w:rPr>
      </w:pPr>
      <w:bookmarkStart w:id="1" w:name="_GoBack"/>
      <w:bookmarkEnd w:id="1"/>
      <w:r>
        <w:rPr>
          <w:rFonts w:ascii="Sylfaen" w:hAnsi="Sylfaen"/>
          <w:lang w:val="ka-GE"/>
        </w:rPr>
        <w:t xml:space="preserve">ზოგადად, პროგრამების განხორციელება არარეგისტრირებული მედიკამენტებით </w:t>
      </w:r>
      <w:r w:rsidR="0093393C">
        <w:rPr>
          <w:rFonts w:ascii="Sylfaen" w:hAnsi="Sylfaen"/>
          <w:lang w:val="ka-GE"/>
        </w:rPr>
        <w:t xml:space="preserve">აფრიკაშიც კი აღარ ხდება; ჯანმო აქცენტს აკეთებს, რომ პრეკვალიფიკაციის მიუხედავად, პრეპარატები უნდა იყოს გამოყენებისათვის დაშვებული ნაციონალური ორგანოს მიერ (სწორედ ამიტომ აამოქმედა მან „თანამშრომლობითი პროცედურა“), ვინაიდან თავად ჯანმო პასუხს ვერ აიღებს სერიულად წარმობული მედიკამენტების ხარისხზე, რაზეც პასუხისმგებელი არის მწარმოებელი (თუ ეს მედიკამენტები საქართველოში შემოდის გართიანებული ერების სააგენტოების გავლით, მწარმოებელი გარკვეულ პასუხისმგებლობას მათ წინაშე ატარებს, თუმცა არა უშუალოდ საქართველოს წინაშე), ხოლო თუ მწარმოებელს მარეგულირებელი ორგანოსგან არ აქვს მიღებული სავაჭრო ლიცენზია (რეგისტრაცია), ის იურიდულად პასუხს </w:t>
      </w:r>
      <w:r w:rsidR="0093393C">
        <w:rPr>
          <w:rFonts w:ascii="Sylfaen" w:hAnsi="Sylfaen"/>
          <w:lang w:val="ka-GE"/>
        </w:rPr>
        <w:lastRenderedPageBreak/>
        <w:t xml:space="preserve">არ აგებს პრეპარატის ხარისხზე, ეფექტიანობაზე და უსაფრთხოებაზე, როგორც სავაჭრო ლიცენზიის მფლობელი.  </w:t>
      </w:r>
    </w:p>
    <w:sectPr w:rsidR="00EB3C04" w:rsidRPr="00EB3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71FD1"/>
    <w:multiLevelType w:val="hybridMultilevel"/>
    <w:tmpl w:val="F7B23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922E0D"/>
    <w:multiLevelType w:val="hybridMultilevel"/>
    <w:tmpl w:val="61D6A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85"/>
    <w:rsid w:val="00172D85"/>
    <w:rsid w:val="001730DB"/>
    <w:rsid w:val="001963D2"/>
    <w:rsid w:val="002D4E2F"/>
    <w:rsid w:val="002D58EB"/>
    <w:rsid w:val="003701FC"/>
    <w:rsid w:val="0042039B"/>
    <w:rsid w:val="00553D0E"/>
    <w:rsid w:val="005842D1"/>
    <w:rsid w:val="005A01D8"/>
    <w:rsid w:val="006960B9"/>
    <w:rsid w:val="00772C33"/>
    <w:rsid w:val="008B0AD5"/>
    <w:rsid w:val="008B388B"/>
    <w:rsid w:val="0093393C"/>
    <w:rsid w:val="00943DA6"/>
    <w:rsid w:val="00945B73"/>
    <w:rsid w:val="00A46AEF"/>
    <w:rsid w:val="00B45A98"/>
    <w:rsid w:val="00C31A30"/>
    <w:rsid w:val="00C41E47"/>
    <w:rsid w:val="00CB05AD"/>
    <w:rsid w:val="00D226D8"/>
    <w:rsid w:val="00D5790D"/>
    <w:rsid w:val="00DD0651"/>
    <w:rsid w:val="00E768A7"/>
    <w:rsid w:val="00E815C1"/>
    <w:rsid w:val="00EB3C04"/>
    <w:rsid w:val="00FC0079"/>
    <w:rsid w:val="00FC5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A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5</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Jikia</dc:creator>
  <cp:keywords/>
  <dc:description/>
  <cp:lastModifiedBy>Tea Jikia</cp:lastModifiedBy>
  <cp:revision>19</cp:revision>
  <dcterms:created xsi:type="dcterms:W3CDTF">2018-04-23T10:17:00Z</dcterms:created>
  <dcterms:modified xsi:type="dcterms:W3CDTF">2018-04-24T14:00:00Z</dcterms:modified>
</cp:coreProperties>
</file>